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7B" w:rsidRDefault="00730F7B" w:rsidP="00730F7B">
      <w:pPr>
        <w:jc w:val="center"/>
        <w:rPr>
          <w:b/>
        </w:rPr>
      </w:pPr>
      <w:r>
        <w:rPr>
          <w:b/>
        </w:rPr>
        <w:t>Food Chain/ Web Technology Lesson</w:t>
      </w:r>
    </w:p>
    <w:p w:rsidR="00730F7B" w:rsidRDefault="00730F7B" w:rsidP="00730F7B">
      <w:pPr>
        <w:jc w:val="center"/>
        <w:rPr>
          <w:b/>
        </w:rPr>
      </w:pPr>
      <w:bookmarkStart w:id="0" w:name="_GoBack"/>
      <w:bookmarkEnd w:id="0"/>
    </w:p>
    <w:p w:rsidR="00730F7B" w:rsidRDefault="00730F7B">
      <w:pPr>
        <w:rPr>
          <w:b/>
        </w:rPr>
      </w:pPr>
    </w:p>
    <w:p w:rsidR="00C74E88" w:rsidRPr="00730F7B" w:rsidRDefault="00B009CA">
      <w:r w:rsidRPr="00730F7B">
        <w:rPr>
          <w:b/>
        </w:rPr>
        <w:t xml:space="preserve">Teacher:  </w:t>
      </w:r>
      <w:r w:rsidRPr="00730F7B">
        <w:t>Stephanie Barron</w:t>
      </w:r>
    </w:p>
    <w:p w:rsidR="00B009CA" w:rsidRPr="00730F7B" w:rsidRDefault="00B009CA"/>
    <w:p w:rsidR="00B009CA" w:rsidRPr="00730F7B" w:rsidRDefault="00B009CA">
      <w:r w:rsidRPr="00730F7B">
        <w:rPr>
          <w:b/>
        </w:rPr>
        <w:t>Date</w:t>
      </w:r>
      <w:r w:rsidR="009716D3" w:rsidRPr="00730F7B">
        <w:t>: 11/12</w:t>
      </w:r>
      <w:r w:rsidRPr="00730F7B">
        <w:t>14</w:t>
      </w:r>
    </w:p>
    <w:p w:rsidR="00B009CA" w:rsidRPr="00730F7B" w:rsidRDefault="00B009CA"/>
    <w:p w:rsidR="00B009CA" w:rsidRPr="00730F7B" w:rsidRDefault="00B009CA" w:rsidP="00B009CA">
      <w:pPr>
        <w:rPr>
          <w:b/>
        </w:rPr>
      </w:pPr>
      <w:r w:rsidRPr="00730F7B">
        <w:rPr>
          <w:b/>
        </w:rPr>
        <w:t xml:space="preserve">Materials: </w:t>
      </w:r>
    </w:p>
    <w:p w:rsidR="00183E58" w:rsidRPr="00730F7B" w:rsidRDefault="000579C6" w:rsidP="00B009CA">
      <w:r w:rsidRPr="00730F7B">
        <w:t>C</w:t>
      </w:r>
      <w:r w:rsidR="00730F7B" w:rsidRPr="00730F7B">
        <w:t>omputers/</w:t>
      </w:r>
      <w:proofErr w:type="spellStart"/>
      <w:r w:rsidR="00730F7B" w:rsidRPr="00730F7B">
        <w:t>iPads</w:t>
      </w:r>
      <w:proofErr w:type="spellEnd"/>
      <w:r w:rsidR="00730F7B" w:rsidRPr="00730F7B">
        <w:t xml:space="preserve">, </w:t>
      </w:r>
      <w:proofErr w:type="gramStart"/>
      <w:r w:rsidR="00730F7B" w:rsidRPr="00730F7B">
        <w:t>internet</w:t>
      </w:r>
      <w:proofErr w:type="gramEnd"/>
      <w:r w:rsidR="00730F7B" w:rsidRPr="00730F7B">
        <w:t xml:space="preserve"> access, posters, markers,</w:t>
      </w:r>
    </w:p>
    <w:p w:rsidR="00B009CA" w:rsidRPr="00730F7B" w:rsidRDefault="00B009CA" w:rsidP="00B009CA"/>
    <w:p w:rsidR="00B009CA" w:rsidRPr="00730F7B" w:rsidRDefault="00B009CA" w:rsidP="00B009CA">
      <w:pPr>
        <w:rPr>
          <w:b/>
        </w:rPr>
      </w:pPr>
      <w:r w:rsidRPr="00730F7B">
        <w:rPr>
          <w:b/>
        </w:rPr>
        <w:t>NJ State Science Standard:</w:t>
      </w:r>
    </w:p>
    <w:p w:rsidR="00B009CA" w:rsidRPr="00730F7B" w:rsidRDefault="004C2CAB" w:rsidP="00B009CA">
      <w:pPr>
        <w:rPr>
          <w:rFonts w:eastAsia="Times New Roman"/>
        </w:rPr>
      </w:pPr>
      <w:r w:rsidRPr="00730F7B">
        <w:rPr>
          <w:rFonts w:eastAsia="Times New Roman"/>
          <w:color w:val="000000"/>
          <w:shd w:val="clear" w:color="auto" w:fill="FFFFFF"/>
        </w:rPr>
        <w:t>5.3.2.A.1</w:t>
      </w:r>
      <w:r w:rsidRPr="00730F7B">
        <w:rPr>
          <w:rFonts w:eastAsia="Times New Roman"/>
        </w:rPr>
        <w:t xml:space="preserve"> </w:t>
      </w:r>
      <w:r w:rsidRPr="00730F7B">
        <w:rPr>
          <w:rFonts w:eastAsia="Times New Roman"/>
          <w:color w:val="000000"/>
          <w:shd w:val="clear" w:color="auto" w:fill="FFFFFF"/>
        </w:rPr>
        <w:t>Group living and nonliving things according to the characteristics that they share.</w:t>
      </w:r>
    </w:p>
    <w:p w:rsidR="00B009CA" w:rsidRPr="00730F7B" w:rsidRDefault="00B009CA" w:rsidP="00B009CA"/>
    <w:p w:rsidR="00B009CA" w:rsidRPr="00730F7B" w:rsidRDefault="00B009CA" w:rsidP="00B009CA">
      <w:pPr>
        <w:rPr>
          <w:b/>
        </w:rPr>
      </w:pPr>
      <w:r w:rsidRPr="00730F7B">
        <w:rPr>
          <w:b/>
        </w:rPr>
        <w:t>Lesson objective(s):</w:t>
      </w:r>
    </w:p>
    <w:p w:rsidR="00730F7B" w:rsidRPr="00730F7B" w:rsidRDefault="00730F7B" w:rsidP="00B009CA">
      <w:r w:rsidRPr="00730F7B">
        <w:t xml:space="preserve">Students will understand food chains and food webs and be able to know the different between the two. They will also be able to create a food web on their own including all parts of it (producer, consumer, decomposer). </w:t>
      </w:r>
    </w:p>
    <w:p w:rsidR="00B009CA" w:rsidRPr="00730F7B" w:rsidRDefault="00B009CA" w:rsidP="00B009CA"/>
    <w:p w:rsidR="00B009CA" w:rsidRPr="00730F7B" w:rsidRDefault="00B009CA" w:rsidP="00B009CA">
      <w:pPr>
        <w:rPr>
          <w:b/>
          <w:color w:val="000000"/>
        </w:rPr>
      </w:pPr>
      <w:r w:rsidRPr="00730F7B">
        <w:rPr>
          <w:b/>
          <w:color w:val="000000"/>
        </w:rPr>
        <w:t>Differentiation strategies to meet diverse learner needs:</w:t>
      </w:r>
    </w:p>
    <w:p w:rsidR="00730F7B" w:rsidRPr="00730F7B" w:rsidRDefault="00730F7B" w:rsidP="00B009CA">
      <w:r w:rsidRPr="00730F7B">
        <w:rPr>
          <w:color w:val="000000"/>
        </w:rPr>
        <w:t xml:space="preserve">Students who need extra help may use the computer to help them create food chains and food webs. </w:t>
      </w:r>
    </w:p>
    <w:p w:rsidR="00B009CA" w:rsidRPr="00730F7B" w:rsidRDefault="00B009CA" w:rsidP="00B009CA"/>
    <w:p w:rsidR="00183E58" w:rsidRPr="00730F7B" w:rsidRDefault="00B009CA" w:rsidP="00B009CA">
      <w:pPr>
        <w:rPr>
          <w:b/>
        </w:rPr>
      </w:pPr>
      <w:r w:rsidRPr="00730F7B">
        <w:rPr>
          <w:b/>
        </w:rPr>
        <w:t>ENGAGEMENT</w:t>
      </w:r>
    </w:p>
    <w:p w:rsidR="004C2CAB" w:rsidRPr="00730F7B" w:rsidRDefault="004C2CAB" w:rsidP="004C2CAB">
      <w:pPr>
        <w:pStyle w:val="BodyText"/>
        <w:numPr>
          <w:ilvl w:val="0"/>
          <w:numId w:val="1"/>
        </w:numPr>
        <w:spacing w:line="276" w:lineRule="auto"/>
        <w:rPr>
          <w:rFonts w:ascii="Times New Roman" w:hAnsi="Times New Roman"/>
          <w:sz w:val="24"/>
          <w:szCs w:val="24"/>
        </w:rPr>
      </w:pPr>
      <w:r w:rsidRPr="00730F7B">
        <w:rPr>
          <w:rFonts w:ascii="Times New Roman" w:hAnsi="Times New Roman"/>
          <w:sz w:val="24"/>
          <w:szCs w:val="24"/>
        </w:rPr>
        <w:t xml:space="preserve">Ask students what they know about food chains and food webs. Write their answers on chart paper. </w:t>
      </w:r>
    </w:p>
    <w:p w:rsidR="00C9003D" w:rsidRPr="00730F7B" w:rsidRDefault="004C2CAB" w:rsidP="004C2CAB">
      <w:pPr>
        <w:pStyle w:val="BodyText"/>
        <w:numPr>
          <w:ilvl w:val="0"/>
          <w:numId w:val="1"/>
        </w:numPr>
        <w:spacing w:line="276" w:lineRule="auto"/>
        <w:rPr>
          <w:rFonts w:ascii="Times New Roman" w:hAnsi="Times New Roman"/>
          <w:sz w:val="24"/>
          <w:szCs w:val="24"/>
        </w:rPr>
      </w:pPr>
      <w:r w:rsidRPr="00730F7B">
        <w:rPr>
          <w:rFonts w:ascii="Times New Roman" w:hAnsi="Times New Roman"/>
          <w:sz w:val="24"/>
          <w:szCs w:val="24"/>
        </w:rPr>
        <w:t xml:space="preserve">Create a second chart that gives the example of food chains and food webs and mentions the difference between the two.  </w:t>
      </w:r>
    </w:p>
    <w:p w:rsidR="00B009CA" w:rsidRPr="00730F7B" w:rsidRDefault="00B009CA" w:rsidP="00B009CA"/>
    <w:p w:rsidR="00B009CA" w:rsidRPr="00730F7B" w:rsidRDefault="00B009CA" w:rsidP="00B009CA">
      <w:pPr>
        <w:rPr>
          <w:b/>
        </w:rPr>
      </w:pPr>
      <w:r w:rsidRPr="00730F7B">
        <w:rPr>
          <w:b/>
        </w:rPr>
        <w:t>EXPLORATION</w:t>
      </w:r>
    </w:p>
    <w:p w:rsidR="00B009CA" w:rsidRPr="00730F7B" w:rsidRDefault="00B009CA" w:rsidP="00B009CA">
      <w:pPr>
        <w:pStyle w:val="BodyText"/>
        <w:numPr>
          <w:ilvl w:val="0"/>
          <w:numId w:val="1"/>
        </w:numPr>
        <w:tabs>
          <w:tab w:val="left" w:pos="5325"/>
        </w:tabs>
        <w:spacing w:line="276" w:lineRule="auto"/>
        <w:rPr>
          <w:rFonts w:ascii="Times New Roman" w:hAnsi="Times New Roman"/>
          <w:sz w:val="24"/>
          <w:szCs w:val="24"/>
        </w:rPr>
      </w:pPr>
      <w:r w:rsidRPr="00730F7B">
        <w:rPr>
          <w:rFonts w:ascii="Times New Roman" w:hAnsi="Times New Roman"/>
          <w:sz w:val="24"/>
          <w:szCs w:val="24"/>
        </w:rPr>
        <w:t xml:space="preserve">I will then </w:t>
      </w:r>
      <w:r w:rsidR="00C9003D" w:rsidRPr="00730F7B">
        <w:rPr>
          <w:rFonts w:ascii="Times New Roman" w:hAnsi="Times New Roman"/>
          <w:sz w:val="24"/>
          <w:szCs w:val="24"/>
        </w:rPr>
        <w:t xml:space="preserve">either show the </w:t>
      </w:r>
      <w:proofErr w:type="spellStart"/>
      <w:r w:rsidRPr="00730F7B">
        <w:rPr>
          <w:rFonts w:ascii="Times New Roman" w:hAnsi="Times New Roman"/>
          <w:sz w:val="24"/>
          <w:szCs w:val="24"/>
        </w:rPr>
        <w:t>BrainPOP</w:t>
      </w:r>
      <w:proofErr w:type="spellEnd"/>
      <w:r w:rsidRPr="00730F7B">
        <w:rPr>
          <w:rFonts w:ascii="Times New Roman" w:hAnsi="Times New Roman"/>
          <w:sz w:val="24"/>
          <w:szCs w:val="24"/>
        </w:rPr>
        <w:t xml:space="preserve"> video </w:t>
      </w:r>
      <w:r w:rsidR="00C9003D" w:rsidRPr="00730F7B">
        <w:rPr>
          <w:rFonts w:ascii="Times New Roman" w:hAnsi="Times New Roman"/>
          <w:sz w:val="24"/>
          <w:szCs w:val="24"/>
        </w:rPr>
        <w:t xml:space="preserve">to the whole class or, if we have enough computers to work in groups, students can work on their own. Students will </w:t>
      </w:r>
      <w:r w:rsidR="004C2CAB" w:rsidRPr="00730F7B">
        <w:rPr>
          <w:rFonts w:ascii="Times New Roman" w:hAnsi="Times New Roman"/>
          <w:sz w:val="24"/>
          <w:szCs w:val="24"/>
        </w:rPr>
        <w:t xml:space="preserve">finish the vocabulary worksheet while watching the video. </w:t>
      </w:r>
      <w:r w:rsidR="00C9003D" w:rsidRPr="00730F7B">
        <w:rPr>
          <w:rFonts w:ascii="Times New Roman" w:hAnsi="Times New Roman"/>
          <w:sz w:val="24"/>
          <w:szCs w:val="24"/>
        </w:rPr>
        <w:t>(</w:t>
      </w:r>
      <w:r w:rsidR="004C2CAB" w:rsidRPr="00730F7B">
        <w:rPr>
          <w:rFonts w:ascii="Times New Roman" w:hAnsi="Times New Roman"/>
          <w:sz w:val="24"/>
          <w:szCs w:val="24"/>
        </w:rPr>
        <w:t>http://www.brainpop.com/science/ecologyandbehavior/foodchains/activity/)</w:t>
      </w:r>
      <w:r w:rsidRPr="00730F7B">
        <w:rPr>
          <w:rFonts w:ascii="Times New Roman" w:hAnsi="Times New Roman"/>
          <w:sz w:val="24"/>
          <w:szCs w:val="24"/>
        </w:rPr>
        <w:t xml:space="preserve"> </w:t>
      </w:r>
    </w:p>
    <w:p w:rsidR="00C9003D" w:rsidRPr="00730F7B" w:rsidRDefault="00AB41F8" w:rsidP="00B009CA">
      <w:pPr>
        <w:pStyle w:val="BodyText"/>
        <w:numPr>
          <w:ilvl w:val="0"/>
          <w:numId w:val="1"/>
        </w:numPr>
        <w:tabs>
          <w:tab w:val="left" w:pos="5325"/>
        </w:tabs>
        <w:spacing w:line="276" w:lineRule="auto"/>
        <w:rPr>
          <w:rFonts w:ascii="Times New Roman" w:hAnsi="Times New Roman"/>
          <w:sz w:val="24"/>
          <w:szCs w:val="24"/>
        </w:rPr>
      </w:pPr>
      <w:r w:rsidRPr="00730F7B">
        <w:rPr>
          <w:rFonts w:ascii="Times New Roman" w:hAnsi="Times New Roman"/>
          <w:sz w:val="24"/>
          <w:szCs w:val="24"/>
        </w:rPr>
        <w:t>I will then move into the interactive Smartboard lesson I created.</w:t>
      </w:r>
    </w:p>
    <w:p w:rsidR="00AB41F8" w:rsidRPr="00730F7B" w:rsidRDefault="00AB41F8" w:rsidP="00AB41F8">
      <w:pPr>
        <w:pStyle w:val="BodyText"/>
        <w:numPr>
          <w:ilvl w:val="1"/>
          <w:numId w:val="1"/>
        </w:numPr>
        <w:tabs>
          <w:tab w:val="left" w:pos="5325"/>
        </w:tabs>
        <w:spacing w:line="276" w:lineRule="auto"/>
        <w:rPr>
          <w:rFonts w:ascii="Times New Roman" w:hAnsi="Times New Roman"/>
          <w:sz w:val="24"/>
          <w:szCs w:val="24"/>
        </w:rPr>
      </w:pPr>
      <w:r w:rsidRPr="00730F7B">
        <w:rPr>
          <w:rFonts w:ascii="Times New Roman" w:hAnsi="Times New Roman"/>
          <w:sz w:val="24"/>
          <w:szCs w:val="24"/>
        </w:rPr>
        <w:t xml:space="preserve">Slide 1- </w:t>
      </w:r>
      <w:r w:rsidR="00A71A75" w:rsidRPr="00730F7B">
        <w:rPr>
          <w:rFonts w:ascii="Times New Roman" w:hAnsi="Times New Roman"/>
          <w:sz w:val="24"/>
          <w:szCs w:val="24"/>
        </w:rPr>
        <w:t xml:space="preserve">students will read the questions and answer them. Once they have their answers they can come to the board and drag the question to the “answers” box where the answer will be revealed. </w:t>
      </w:r>
    </w:p>
    <w:p w:rsidR="00A71A75" w:rsidRPr="00730F7B" w:rsidRDefault="00FF0E93" w:rsidP="00AB41F8">
      <w:pPr>
        <w:pStyle w:val="BodyText"/>
        <w:numPr>
          <w:ilvl w:val="1"/>
          <w:numId w:val="1"/>
        </w:numPr>
        <w:tabs>
          <w:tab w:val="left" w:pos="5325"/>
        </w:tabs>
        <w:spacing w:line="276" w:lineRule="auto"/>
        <w:rPr>
          <w:rFonts w:ascii="Times New Roman" w:hAnsi="Times New Roman"/>
          <w:sz w:val="24"/>
          <w:szCs w:val="24"/>
        </w:rPr>
      </w:pPr>
      <w:r w:rsidRPr="00730F7B">
        <w:rPr>
          <w:rFonts w:ascii="Times New Roman" w:hAnsi="Times New Roman"/>
          <w:sz w:val="24"/>
          <w:szCs w:val="24"/>
        </w:rPr>
        <w:t>Slide 2- students practice with identifying producers, consumers, and decomposers. They have to click the star, which will fade out and reveal a picture of an organism behind it and they need to say whether it is a producer, consumer, or decomposer.</w:t>
      </w:r>
    </w:p>
    <w:p w:rsidR="00FF0E93" w:rsidRPr="00730F7B" w:rsidRDefault="00FF0E93" w:rsidP="00FF0E93">
      <w:pPr>
        <w:pStyle w:val="BodyText"/>
        <w:numPr>
          <w:ilvl w:val="1"/>
          <w:numId w:val="1"/>
        </w:numPr>
        <w:tabs>
          <w:tab w:val="left" w:pos="5325"/>
        </w:tabs>
        <w:spacing w:line="276" w:lineRule="auto"/>
        <w:rPr>
          <w:rFonts w:ascii="Times New Roman" w:hAnsi="Times New Roman"/>
          <w:sz w:val="24"/>
          <w:szCs w:val="24"/>
        </w:rPr>
      </w:pPr>
      <w:r w:rsidRPr="00730F7B">
        <w:rPr>
          <w:rFonts w:ascii="Times New Roman" w:hAnsi="Times New Roman"/>
          <w:sz w:val="24"/>
          <w:szCs w:val="24"/>
        </w:rPr>
        <w:t xml:space="preserve">Slide 3-This slide is a balloon pop game. The students have to pop the balloon on the board that </w:t>
      </w:r>
      <w:proofErr w:type="gramStart"/>
      <w:r w:rsidRPr="00730F7B">
        <w:rPr>
          <w:rFonts w:ascii="Times New Roman" w:hAnsi="Times New Roman"/>
          <w:sz w:val="24"/>
          <w:szCs w:val="24"/>
        </w:rPr>
        <w:t>contain</w:t>
      </w:r>
      <w:proofErr w:type="gramEnd"/>
      <w:r w:rsidRPr="00730F7B">
        <w:rPr>
          <w:rFonts w:ascii="Times New Roman" w:hAnsi="Times New Roman"/>
          <w:sz w:val="24"/>
          <w:szCs w:val="24"/>
        </w:rPr>
        <w:t xml:space="preserve"> either an omnivore or herbivore.</w:t>
      </w:r>
    </w:p>
    <w:p w:rsidR="00FF0E93" w:rsidRPr="00730F7B" w:rsidRDefault="00FF0E93" w:rsidP="00FF0E93">
      <w:pPr>
        <w:pStyle w:val="BodyText"/>
        <w:numPr>
          <w:ilvl w:val="1"/>
          <w:numId w:val="1"/>
        </w:numPr>
        <w:tabs>
          <w:tab w:val="left" w:pos="5325"/>
        </w:tabs>
        <w:spacing w:line="276" w:lineRule="auto"/>
        <w:rPr>
          <w:rFonts w:ascii="Times New Roman" w:hAnsi="Times New Roman"/>
          <w:sz w:val="24"/>
          <w:szCs w:val="24"/>
        </w:rPr>
      </w:pPr>
      <w:r w:rsidRPr="00730F7B">
        <w:rPr>
          <w:rFonts w:ascii="Times New Roman" w:hAnsi="Times New Roman"/>
          <w:sz w:val="24"/>
          <w:szCs w:val="24"/>
        </w:rPr>
        <w:lastRenderedPageBreak/>
        <w:t xml:space="preserve">Slide 4- Here students can click the fish that takes them to a website where they can build food chains. Then, they can drag the animal pictures that are infinite cloners, and create another food chain on the slide. They can also reveal one pull-tab for instructions and another to reveal the answer to the food chain. </w:t>
      </w:r>
    </w:p>
    <w:p w:rsidR="00FF0E93" w:rsidRPr="00730F7B" w:rsidRDefault="00FF0E93" w:rsidP="00FF0E93">
      <w:pPr>
        <w:pStyle w:val="BodyText"/>
        <w:numPr>
          <w:ilvl w:val="2"/>
          <w:numId w:val="1"/>
        </w:numPr>
        <w:tabs>
          <w:tab w:val="left" w:pos="5325"/>
        </w:tabs>
        <w:spacing w:line="276" w:lineRule="auto"/>
        <w:rPr>
          <w:rFonts w:ascii="Times New Roman" w:hAnsi="Times New Roman"/>
          <w:sz w:val="24"/>
          <w:szCs w:val="24"/>
        </w:rPr>
      </w:pPr>
      <w:r w:rsidRPr="00730F7B">
        <w:rPr>
          <w:rFonts w:ascii="Times New Roman" w:hAnsi="Times New Roman"/>
          <w:sz w:val="24"/>
          <w:szCs w:val="24"/>
        </w:rPr>
        <w:t>Link to game: http://www.sheppardsoftware.com/content/animals/kidscorner/games/foodchaingame.htm</w:t>
      </w:r>
    </w:p>
    <w:p w:rsidR="00B009CA" w:rsidRPr="00730F7B" w:rsidRDefault="00B009CA" w:rsidP="00B009CA"/>
    <w:p w:rsidR="00B009CA" w:rsidRPr="00730F7B" w:rsidRDefault="00B009CA" w:rsidP="00B009CA">
      <w:pPr>
        <w:rPr>
          <w:b/>
        </w:rPr>
      </w:pPr>
      <w:r w:rsidRPr="00730F7B">
        <w:rPr>
          <w:b/>
        </w:rPr>
        <w:t>EXPLANATION</w:t>
      </w:r>
    </w:p>
    <w:p w:rsidR="00B009CA" w:rsidRPr="00730F7B" w:rsidRDefault="00B009CA" w:rsidP="00B009CA">
      <w:pPr>
        <w:pStyle w:val="BodyText"/>
        <w:numPr>
          <w:ilvl w:val="0"/>
          <w:numId w:val="1"/>
        </w:numPr>
        <w:spacing w:line="276" w:lineRule="auto"/>
        <w:rPr>
          <w:rFonts w:ascii="Times New Roman" w:hAnsi="Times New Roman"/>
          <w:sz w:val="24"/>
          <w:szCs w:val="24"/>
        </w:rPr>
      </w:pPr>
      <w:r w:rsidRPr="00730F7B">
        <w:rPr>
          <w:rFonts w:ascii="Times New Roman" w:hAnsi="Times New Roman"/>
          <w:sz w:val="24"/>
          <w:szCs w:val="24"/>
        </w:rPr>
        <w:t xml:space="preserve">After doing the activity, the students will come gather on the carpet. Here </w:t>
      </w:r>
      <w:r w:rsidR="00FF0E93" w:rsidRPr="00730F7B">
        <w:rPr>
          <w:rFonts w:ascii="Times New Roman" w:hAnsi="Times New Roman"/>
          <w:sz w:val="24"/>
          <w:szCs w:val="24"/>
        </w:rPr>
        <w:t xml:space="preserve">I will display the worksheet (attached at end of less) and the students will discuss whether or not the organisms shown are producers, </w:t>
      </w:r>
      <w:r w:rsidR="00730F7B" w:rsidRPr="00730F7B">
        <w:rPr>
          <w:rFonts w:ascii="Times New Roman" w:hAnsi="Times New Roman"/>
          <w:sz w:val="24"/>
          <w:szCs w:val="24"/>
        </w:rPr>
        <w:t>consumers</w:t>
      </w:r>
      <w:r w:rsidR="00FF0E93" w:rsidRPr="00730F7B">
        <w:rPr>
          <w:rFonts w:ascii="Times New Roman" w:hAnsi="Times New Roman"/>
          <w:sz w:val="24"/>
          <w:szCs w:val="24"/>
        </w:rPr>
        <w:t xml:space="preserve">, or decomposers. They will </w:t>
      </w:r>
      <w:r w:rsidR="00730F7B" w:rsidRPr="00730F7B">
        <w:rPr>
          <w:rFonts w:ascii="Times New Roman" w:hAnsi="Times New Roman"/>
          <w:sz w:val="24"/>
          <w:szCs w:val="24"/>
        </w:rPr>
        <w:t>come up to the board one at a time and circle the producers, place an “x” over the decomposers, and draw a box around the consumers.</w:t>
      </w:r>
    </w:p>
    <w:p w:rsidR="00B009CA" w:rsidRPr="00730F7B" w:rsidRDefault="00B009CA" w:rsidP="00B009CA">
      <w:pPr>
        <w:rPr>
          <w:b/>
        </w:rPr>
      </w:pPr>
    </w:p>
    <w:p w:rsidR="00B009CA" w:rsidRPr="00730F7B" w:rsidRDefault="00B009CA" w:rsidP="00B009CA">
      <w:pPr>
        <w:rPr>
          <w:b/>
        </w:rPr>
      </w:pPr>
      <w:r w:rsidRPr="00730F7B">
        <w:rPr>
          <w:b/>
        </w:rPr>
        <w:t>ELABORATION</w:t>
      </w:r>
    </w:p>
    <w:p w:rsidR="00B009CA" w:rsidRPr="00730F7B" w:rsidRDefault="00B009CA" w:rsidP="00B009CA">
      <w:pPr>
        <w:pStyle w:val="BodyText"/>
        <w:numPr>
          <w:ilvl w:val="0"/>
          <w:numId w:val="1"/>
        </w:numPr>
        <w:spacing w:line="276" w:lineRule="auto"/>
        <w:rPr>
          <w:rFonts w:ascii="Times New Roman" w:hAnsi="Times New Roman"/>
          <w:sz w:val="24"/>
          <w:szCs w:val="24"/>
        </w:rPr>
      </w:pPr>
      <w:r w:rsidRPr="00730F7B">
        <w:rPr>
          <w:rFonts w:ascii="Times New Roman" w:hAnsi="Times New Roman"/>
          <w:sz w:val="24"/>
          <w:szCs w:val="24"/>
        </w:rPr>
        <w:t>To elabora</w:t>
      </w:r>
      <w:r w:rsidR="00AC1A61" w:rsidRPr="00730F7B">
        <w:rPr>
          <w:rFonts w:ascii="Times New Roman" w:hAnsi="Times New Roman"/>
          <w:sz w:val="24"/>
          <w:szCs w:val="24"/>
        </w:rPr>
        <w:t xml:space="preserve">te and extend on this lesson, Students will work </w:t>
      </w:r>
      <w:r w:rsidR="00730F7B" w:rsidRPr="00730F7B">
        <w:rPr>
          <w:rFonts w:ascii="Times New Roman" w:hAnsi="Times New Roman"/>
          <w:sz w:val="24"/>
          <w:szCs w:val="24"/>
        </w:rPr>
        <w:t xml:space="preserve">in groups where they will research a certain ecosystem and then create a food chain for that ecosystem on paper. They will then share their posters with the class. </w:t>
      </w:r>
    </w:p>
    <w:p w:rsidR="00B009CA" w:rsidRPr="00730F7B" w:rsidRDefault="00B009CA" w:rsidP="00B009CA"/>
    <w:p w:rsidR="00B009CA" w:rsidRPr="00730F7B" w:rsidRDefault="00B009CA" w:rsidP="00B009CA">
      <w:r w:rsidRPr="00730F7B">
        <w:rPr>
          <w:b/>
        </w:rPr>
        <w:t>EVALUATION</w:t>
      </w:r>
    </w:p>
    <w:p w:rsidR="00B009CA" w:rsidRPr="00730F7B" w:rsidRDefault="00B009CA" w:rsidP="00B009CA">
      <w:pPr>
        <w:pStyle w:val="BodyText"/>
        <w:numPr>
          <w:ilvl w:val="0"/>
          <w:numId w:val="1"/>
        </w:numPr>
        <w:spacing w:line="276" w:lineRule="auto"/>
        <w:rPr>
          <w:rFonts w:ascii="Times New Roman" w:hAnsi="Times New Roman"/>
          <w:sz w:val="24"/>
          <w:szCs w:val="24"/>
        </w:rPr>
      </w:pPr>
      <w:r w:rsidRPr="00730F7B">
        <w:rPr>
          <w:rFonts w:ascii="Times New Roman" w:hAnsi="Times New Roman"/>
          <w:sz w:val="24"/>
          <w:szCs w:val="24"/>
        </w:rPr>
        <w:t xml:space="preserve">Students will demonstrate their understanding of </w:t>
      </w:r>
      <w:r w:rsidR="00730F7B" w:rsidRPr="00730F7B">
        <w:rPr>
          <w:rFonts w:ascii="Times New Roman" w:hAnsi="Times New Roman"/>
          <w:sz w:val="24"/>
          <w:szCs w:val="24"/>
        </w:rPr>
        <w:t>food chains and food webs through discussions, how they answer on the smartboard, and through their posters.</w:t>
      </w:r>
      <w:r w:rsidR="004F324B" w:rsidRPr="00730F7B">
        <w:rPr>
          <w:rFonts w:ascii="Times New Roman" w:hAnsi="Times New Roman"/>
          <w:sz w:val="24"/>
          <w:szCs w:val="24"/>
        </w:rPr>
        <w:t xml:space="preserve"> </w:t>
      </w:r>
      <w:r w:rsidRPr="00730F7B">
        <w:rPr>
          <w:rFonts w:ascii="Times New Roman" w:hAnsi="Times New Roman"/>
          <w:sz w:val="24"/>
          <w:szCs w:val="24"/>
        </w:rPr>
        <w:t xml:space="preserve">  </w:t>
      </w:r>
    </w:p>
    <w:p w:rsidR="004F324B" w:rsidRPr="00730F7B" w:rsidRDefault="004F324B">
      <w:r w:rsidRPr="00730F7B">
        <w:br w:type="page"/>
      </w:r>
    </w:p>
    <w:p w:rsidR="00B009CA" w:rsidRPr="00730F7B" w:rsidRDefault="00730F7B" w:rsidP="00B009CA">
      <w:r>
        <w:rPr>
          <w:noProof/>
        </w:rPr>
        <w:drawing>
          <wp:anchor distT="0" distB="0" distL="114300" distR="114300" simplePos="0" relativeHeight="251658240" behindDoc="0" locked="0" layoutInCell="1" allowOverlap="1" wp14:anchorId="0F4DA46F" wp14:editId="30A9E096">
            <wp:simplePos x="0" y="0"/>
            <wp:positionH relativeFrom="column">
              <wp:posOffset>-914400</wp:posOffset>
            </wp:positionH>
            <wp:positionV relativeFrom="paragraph">
              <wp:posOffset>-228600</wp:posOffset>
            </wp:positionV>
            <wp:extent cx="7518636" cy="8458200"/>
            <wp:effectExtent l="0" t="0" r="0" b="0"/>
            <wp:wrapNone/>
            <wp:docPr id="3" name="Picture 3" descr="Macintosh HD:Users:stephybeans2:Desktop:Screen Shot 2014-11-13 at 3.24.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ybeans2:Desktop:Screen Shot 2014-11-13 at 3.24.2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8636" cy="845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03D" w:rsidRPr="00730F7B" w:rsidRDefault="00C9003D" w:rsidP="00B009CA"/>
    <w:p w:rsidR="00C9003D" w:rsidRPr="00730F7B" w:rsidRDefault="00C9003D" w:rsidP="00B009CA"/>
    <w:p w:rsidR="00C9003D" w:rsidRPr="00730F7B" w:rsidRDefault="00C9003D" w:rsidP="00B009CA"/>
    <w:p w:rsidR="00C9003D" w:rsidRPr="00730F7B" w:rsidRDefault="00C9003D" w:rsidP="00B009CA"/>
    <w:p w:rsidR="00C9003D" w:rsidRPr="00730F7B" w:rsidRDefault="00C9003D" w:rsidP="00B009CA"/>
    <w:p w:rsidR="00C9003D" w:rsidRPr="00730F7B" w:rsidRDefault="00C9003D" w:rsidP="00B009CA"/>
    <w:sectPr w:rsidR="00C9003D" w:rsidRPr="00730F7B" w:rsidSect="007012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3EB7"/>
    <w:multiLevelType w:val="hybridMultilevel"/>
    <w:tmpl w:val="96723D9E"/>
    <w:lvl w:ilvl="0" w:tplc="478E7A0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CA"/>
    <w:rsid w:val="000579C6"/>
    <w:rsid w:val="00183E58"/>
    <w:rsid w:val="004C2CAB"/>
    <w:rsid w:val="004F324B"/>
    <w:rsid w:val="007012AA"/>
    <w:rsid w:val="00730F7B"/>
    <w:rsid w:val="009716D3"/>
    <w:rsid w:val="00A71A75"/>
    <w:rsid w:val="00AB41F8"/>
    <w:rsid w:val="00AC1A61"/>
    <w:rsid w:val="00B009CA"/>
    <w:rsid w:val="00C74E88"/>
    <w:rsid w:val="00C9003D"/>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09CA"/>
    <w:pPr>
      <w:spacing w:line="360" w:lineRule="auto"/>
    </w:pPr>
    <w:rPr>
      <w:rFonts w:ascii="Arial" w:eastAsia="Times New Roman" w:hAnsi="Arial"/>
      <w:sz w:val="22"/>
      <w:szCs w:val="20"/>
    </w:rPr>
  </w:style>
  <w:style w:type="character" w:customStyle="1" w:styleId="BodyTextChar">
    <w:name w:val="Body Text Char"/>
    <w:basedOn w:val="DefaultParagraphFont"/>
    <w:link w:val="BodyText"/>
    <w:rsid w:val="00B009CA"/>
    <w:rPr>
      <w:rFonts w:ascii="Arial" w:eastAsia="Times New Roman" w:hAnsi="Arial"/>
      <w:sz w:val="22"/>
      <w:szCs w:val="20"/>
    </w:rPr>
  </w:style>
  <w:style w:type="character" w:styleId="Hyperlink">
    <w:name w:val="Hyperlink"/>
    <w:uiPriority w:val="99"/>
    <w:unhideWhenUsed/>
    <w:rsid w:val="00B009CA"/>
    <w:rPr>
      <w:color w:val="0000FF"/>
      <w:u w:val="single"/>
    </w:rPr>
  </w:style>
  <w:style w:type="paragraph" w:styleId="BalloonText">
    <w:name w:val="Balloon Text"/>
    <w:basedOn w:val="Normal"/>
    <w:link w:val="BalloonTextChar"/>
    <w:uiPriority w:val="99"/>
    <w:semiHidden/>
    <w:unhideWhenUsed/>
    <w:rsid w:val="00C900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0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09CA"/>
    <w:pPr>
      <w:spacing w:line="360" w:lineRule="auto"/>
    </w:pPr>
    <w:rPr>
      <w:rFonts w:ascii="Arial" w:eastAsia="Times New Roman" w:hAnsi="Arial"/>
      <w:sz w:val="22"/>
      <w:szCs w:val="20"/>
    </w:rPr>
  </w:style>
  <w:style w:type="character" w:customStyle="1" w:styleId="BodyTextChar">
    <w:name w:val="Body Text Char"/>
    <w:basedOn w:val="DefaultParagraphFont"/>
    <w:link w:val="BodyText"/>
    <w:rsid w:val="00B009CA"/>
    <w:rPr>
      <w:rFonts w:ascii="Arial" w:eastAsia="Times New Roman" w:hAnsi="Arial"/>
      <w:sz w:val="22"/>
      <w:szCs w:val="20"/>
    </w:rPr>
  </w:style>
  <w:style w:type="character" w:styleId="Hyperlink">
    <w:name w:val="Hyperlink"/>
    <w:uiPriority w:val="99"/>
    <w:unhideWhenUsed/>
    <w:rsid w:val="00B009CA"/>
    <w:rPr>
      <w:color w:val="0000FF"/>
      <w:u w:val="single"/>
    </w:rPr>
  </w:style>
  <w:style w:type="paragraph" w:styleId="BalloonText">
    <w:name w:val="Balloon Text"/>
    <w:basedOn w:val="Normal"/>
    <w:link w:val="BalloonTextChar"/>
    <w:uiPriority w:val="99"/>
    <w:semiHidden/>
    <w:unhideWhenUsed/>
    <w:rsid w:val="00C900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0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87">
      <w:bodyDiv w:val="1"/>
      <w:marLeft w:val="0"/>
      <w:marRight w:val="0"/>
      <w:marTop w:val="0"/>
      <w:marBottom w:val="0"/>
      <w:divBdr>
        <w:top w:val="none" w:sz="0" w:space="0" w:color="auto"/>
        <w:left w:val="none" w:sz="0" w:space="0" w:color="auto"/>
        <w:bottom w:val="none" w:sz="0" w:space="0" w:color="auto"/>
        <w:right w:val="none" w:sz="0" w:space="0" w:color="auto"/>
      </w:divBdr>
    </w:div>
    <w:div w:id="201865972">
      <w:bodyDiv w:val="1"/>
      <w:marLeft w:val="0"/>
      <w:marRight w:val="0"/>
      <w:marTop w:val="0"/>
      <w:marBottom w:val="0"/>
      <w:divBdr>
        <w:top w:val="none" w:sz="0" w:space="0" w:color="auto"/>
        <w:left w:val="none" w:sz="0" w:space="0" w:color="auto"/>
        <w:bottom w:val="none" w:sz="0" w:space="0" w:color="auto"/>
        <w:right w:val="none" w:sz="0" w:space="0" w:color="auto"/>
      </w:divBdr>
    </w:div>
    <w:div w:id="605573877">
      <w:bodyDiv w:val="1"/>
      <w:marLeft w:val="0"/>
      <w:marRight w:val="0"/>
      <w:marTop w:val="0"/>
      <w:marBottom w:val="0"/>
      <w:divBdr>
        <w:top w:val="none" w:sz="0" w:space="0" w:color="auto"/>
        <w:left w:val="none" w:sz="0" w:space="0" w:color="auto"/>
        <w:bottom w:val="none" w:sz="0" w:space="0" w:color="auto"/>
        <w:right w:val="none" w:sz="0" w:space="0" w:color="auto"/>
      </w:divBdr>
    </w:div>
    <w:div w:id="1176579583">
      <w:bodyDiv w:val="1"/>
      <w:marLeft w:val="0"/>
      <w:marRight w:val="0"/>
      <w:marTop w:val="0"/>
      <w:marBottom w:val="0"/>
      <w:divBdr>
        <w:top w:val="none" w:sz="0" w:space="0" w:color="auto"/>
        <w:left w:val="none" w:sz="0" w:space="0" w:color="auto"/>
        <w:bottom w:val="none" w:sz="0" w:space="0" w:color="auto"/>
        <w:right w:val="none" w:sz="0" w:space="0" w:color="auto"/>
      </w:divBdr>
    </w:div>
    <w:div w:id="1911572492">
      <w:bodyDiv w:val="1"/>
      <w:marLeft w:val="0"/>
      <w:marRight w:val="0"/>
      <w:marTop w:val="0"/>
      <w:marBottom w:val="0"/>
      <w:divBdr>
        <w:top w:val="none" w:sz="0" w:space="0" w:color="auto"/>
        <w:left w:val="none" w:sz="0" w:space="0" w:color="auto"/>
        <w:bottom w:val="none" w:sz="0" w:space="0" w:color="auto"/>
        <w:right w:val="none" w:sz="0" w:space="0" w:color="auto"/>
      </w:divBdr>
    </w:div>
    <w:div w:id="1999460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2621</Characters>
  <Application>Microsoft Macintosh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Barron</dc:creator>
  <cp:keywords/>
  <dc:description/>
  <cp:lastModifiedBy>Stephanie Barron</cp:lastModifiedBy>
  <cp:revision>2</cp:revision>
  <dcterms:created xsi:type="dcterms:W3CDTF">2014-11-13T20:36:00Z</dcterms:created>
  <dcterms:modified xsi:type="dcterms:W3CDTF">2014-11-13T20:36:00Z</dcterms:modified>
</cp:coreProperties>
</file>